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C5A" w:rsidRDefault="00833C5A">
      <w:r>
        <w:t>AP BIOLOGY – CH2 – CHEMICAL CONTEXT OF LIFE</w:t>
      </w:r>
    </w:p>
    <w:p w:rsidR="00833C5A" w:rsidRDefault="00833C5A"/>
    <w:p w:rsidR="00833C5A" w:rsidRDefault="00833C5A">
      <w:r>
        <w:t>Key Points to know:</w:t>
      </w:r>
    </w:p>
    <w:p w:rsidR="00833C5A" w:rsidRDefault="00833C5A"/>
    <w:p w:rsidR="00833C5A" w:rsidRDefault="00833C5A" w:rsidP="00833C5A">
      <w:pPr>
        <w:pStyle w:val="ListParagraph"/>
        <w:numPr>
          <w:ilvl w:val="0"/>
          <w:numId w:val="1"/>
        </w:numPr>
      </w:pPr>
      <w:r>
        <w:t>Figure 2.1 bombardier beetle defense (this was on video)</w:t>
      </w:r>
    </w:p>
    <w:p w:rsidR="00833C5A" w:rsidRDefault="00833C5A" w:rsidP="00833C5A">
      <w:pPr>
        <w:pStyle w:val="ListParagraph"/>
        <w:numPr>
          <w:ilvl w:val="0"/>
          <w:numId w:val="1"/>
        </w:numPr>
      </w:pPr>
      <w:r>
        <w:t>Table 2.1 Elements in human body (know essential ones)</w:t>
      </w:r>
    </w:p>
    <w:p w:rsidR="00833C5A" w:rsidRDefault="00833C5A" w:rsidP="00833C5A">
      <w:pPr>
        <w:pStyle w:val="ListParagraph"/>
        <w:numPr>
          <w:ilvl w:val="0"/>
          <w:numId w:val="1"/>
        </w:numPr>
      </w:pPr>
      <w:r>
        <w:t>Figure 2.5 Radioactive tracers</w:t>
      </w:r>
    </w:p>
    <w:p w:rsidR="00833C5A" w:rsidRDefault="00833C5A" w:rsidP="00833C5A">
      <w:pPr>
        <w:pStyle w:val="ListParagraph"/>
        <w:numPr>
          <w:ilvl w:val="0"/>
          <w:numId w:val="1"/>
        </w:numPr>
      </w:pPr>
      <w:r>
        <w:t>Figure 2.6 PET scan using radioactive tracers to find cancer</w:t>
      </w:r>
    </w:p>
    <w:p w:rsidR="00833C5A" w:rsidRDefault="00833C5A" w:rsidP="00833C5A">
      <w:pPr>
        <w:pStyle w:val="ListParagraph"/>
        <w:numPr>
          <w:ilvl w:val="0"/>
          <w:numId w:val="1"/>
        </w:numPr>
      </w:pPr>
      <w:r>
        <w:t>Figure 2.10 Covalent bonds share electrons</w:t>
      </w:r>
    </w:p>
    <w:p w:rsidR="00833C5A" w:rsidRDefault="00833C5A" w:rsidP="00833C5A">
      <w:pPr>
        <w:pStyle w:val="ListParagraph"/>
        <w:numPr>
          <w:ilvl w:val="0"/>
          <w:numId w:val="1"/>
        </w:numPr>
      </w:pPr>
      <w:r>
        <w:t>Figure 2.11 Covalent bonds</w:t>
      </w:r>
    </w:p>
    <w:p w:rsidR="00833C5A" w:rsidRDefault="00833C5A" w:rsidP="00833C5A">
      <w:pPr>
        <w:pStyle w:val="ListParagraph"/>
        <w:numPr>
          <w:ilvl w:val="0"/>
          <w:numId w:val="1"/>
        </w:numPr>
      </w:pPr>
      <w:r>
        <w:t>Figure 2.12 Polar covalent bonds in water</w:t>
      </w:r>
    </w:p>
    <w:p w:rsidR="00833C5A" w:rsidRDefault="00833C5A" w:rsidP="00833C5A">
      <w:pPr>
        <w:pStyle w:val="ListParagraph"/>
        <w:numPr>
          <w:ilvl w:val="0"/>
          <w:numId w:val="1"/>
        </w:numPr>
      </w:pPr>
      <w:r>
        <w:t>Figure 2.13 Ionic Bonds transfer electrons</w:t>
      </w:r>
    </w:p>
    <w:p w:rsidR="00833C5A" w:rsidRDefault="00833C5A" w:rsidP="00833C5A">
      <w:pPr>
        <w:pStyle w:val="ListParagraph"/>
        <w:numPr>
          <w:ilvl w:val="0"/>
          <w:numId w:val="1"/>
        </w:numPr>
      </w:pPr>
      <w:r>
        <w:t>Figure 2.14 Sodium chloride ionic bonded crystal</w:t>
      </w:r>
    </w:p>
    <w:p w:rsidR="00833C5A" w:rsidRDefault="00833C5A" w:rsidP="00833C5A">
      <w:pPr>
        <w:pStyle w:val="ListParagraph"/>
        <w:numPr>
          <w:ilvl w:val="0"/>
          <w:numId w:val="1"/>
        </w:numPr>
      </w:pPr>
      <w:r>
        <w:t>Figure 2.15 Hydrogen bond</w:t>
      </w:r>
    </w:p>
    <w:p w:rsidR="00833C5A" w:rsidRDefault="00833C5A" w:rsidP="00833C5A">
      <w:pPr>
        <w:pStyle w:val="ListParagraph"/>
        <w:numPr>
          <w:ilvl w:val="0"/>
          <w:numId w:val="1"/>
        </w:numPr>
      </w:pPr>
      <w:r>
        <w:t>Figure 2.16 Molecular shapes</w:t>
      </w:r>
    </w:p>
    <w:p w:rsidR="00833C5A" w:rsidRDefault="00833C5A" w:rsidP="00833C5A">
      <w:pPr>
        <w:pStyle w:val="ListParagraph"/>
        <w:numPr>
          <w:ilvl w:val="0"/>
          <w:numId w:val="1"/>
        </w:numPr>
      </w:pPr>
      <w:r>
        <w:t>Figure 2.17 Molecular shapes and function</w:t>
      </w:r>
    </w:p>
    <w:p w:rsidR="00833C5A" w:rsidRDefault="00833C5A" w:rsidP="00833C5A">
      <w:pPr>
        <w:pStyle w:val="ListParagraph"/>
        <w:numPr>
          <w:ilvl w:val="0"/>
          <w:numId w:val="1"/>
        </w:numPr>
      </w:pPr>
      <w:r>
        <w:t>Trace elements</w:t>
      </w:r>
    </w:p>
    <w:p w:rsidR="00833C5A" w:rsidRDefault="00833C5A" w:rsidP="00833C5A">
      <w:pPr>
        <w:pStyle w:val="ListParagraph"/>
        <w:numPr>
          <w:ilvl w:val="0"/>
          <w:numId w:val="1"/>
        </w:numPr>
      </w:pPr>
      <w:r>
        <w:t>Isotopes</w:t>
      </w:r>
    </w:p>
    <w:p w:rsidR="00833C5A" w:rsidRDefault="00833C5A" w:rsidP="00833C5A">
      <w:pPr>
        <w:pStyle w:val="ListParagraph"/>
        <w:numPr>
          <w:ilvl w:val="0"/>
          <w:numId w:val="1"/>
        </w:numPr>
      </w:pPr>
      <w:r>
        <w:t>Chemical reactions make and break bonds</w:t>
      </w:r>
    </w:p>
    <w:p w:rsidR="00833C5A" w:rsidRDefault="00833C5A" w:rsidP="00833C5A"/>
    <w:p w:rsidR="00833C5A" w:rsidRDefault="00833C5A" w:rsidP="00833C5A"/>
    <w:p w:rsidR="00330991" w:rsidRDefault="00833C5A" w:rsidP="00833C5A">
      <w:r>
        <w:t>Go over the Chapter 2 Review at the end of the chapter.</w:t>
      </w:r>
    </w:p>
    <w:sectPr w:rsidR="00330991" w:rsidSect="002044F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50930"/>
    <w:multiLevelType w:val="hybridMultilevel"/>
    <w:tmpl w:val="66DEE27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33C5A"/>
    <w:rsid w:val="00833C5A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991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33C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Harvey</dc:creator>
  <cp:keywords/>
  <cp:lastModifiedBy>Rita Harvey</cp:lastModifiedBy>
  <cp:revision>2</cp:revision>
  <dcterms:created xsi:type="dcterms:W3CDTF">2011-09-05T23:53:00Z</dcterms:created>
  <dcterms:modified xsi:type="dcterms:W3CDTF">2011-09-05T23:53:00Z</dcterms:modified>
</cp:coreProperties>
</file>