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09" w:tblpY="-1440"/>
        <w:tblW w:w="16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8"/>
        <w:gridCol w:w="3758"/>
        <w:gridCol w:w="7740"/>
        <w:gridCol w:w="3922"/>
      </w:tblGrid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5036" w:type="dxa"/>
            <w:gridSpan w:val="2"/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sz w:val="36"/>
                <w:szCs w:val="36"/>
              </w:rPr>
              <w:t xml:space="preserve">         </w:t>
            </w:r>
            <w:r w:rsidRPr="002D22CE">
              <w:rPr>
                <w:rFonts w:ascii="Verdana" w:hAnsi="Verdana" w:cs="Verdana"/>
                <w:sz w:val="36"/>
                <w:szCs w:val="36"/>
              </w:rPr>
              <w:t>CHAPTER 1</w:t>
            </w: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>
              <w:rPr>
                <w:rFonts w:ascii="Verdana" w:hAnsi="Verdana" w:cs="Verdana"/>
                <w:b/>
                <w:bCs/>
                <w:sz w:val="48"/>
                <w:szCs w:val="48"/>
              </w:rPr>
              <w:t xml:space="preserve">     </w:t>
            </w:r>
            <w:r w:rsidRPr="002D22CE">
              <w:rPr>
                <w:rFonts w:ascii="Verdana" w:hAnsi="Verdana" w:cs="Verdana"/>
                <w:b/>
                <w:bCs/>
                <w:sz w:val="48"/>
                <w:szCs w:val="48"/>
              </w:rPr>
              <w:t>Exploring Life</w:t>
            </w:r>
          </w:p>
        </w:tc>
        <w:tc>
          <w:tcPr>
            <w:tcW w:w="11662" w:type="dxa"/>
            <w:gridSpan w:val="2"/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spacing w:after="220"/>
              <w:jc w:val="right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6698" w:type="dxa"/>
            <w:gridSpan w:val="4"/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</w:rPr>
            </w:pPr>
            <w:r w:rsidRPr="002D22CE">
              <w:rPr>
                <w:rFonts w:ascii="Verdana" w:hAnsi="Verdana" w:cs="Verdana"/>
                <w:b/>
                <w:bCs/>
              </w:rPr>
              <w:t> 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</w:rPr>
            </w:pPr>
            <w:r w:rsidRPr="002D22CE">
              <w:rPr>
                <w:rFonts w:ascii="Verdana" w:hAnsi="Verdana" w:cs="Verdana"/>
                <w:b/>
                <w:bCs/>
              </w:rPr>
              <w:t>Chapter Objectives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</w:rPr>
            </w:pPr>
            <w:r w:rsidRPr="002D22CE">
              <w:rPr>
                <w:rFonts w:ascii="Verdana" w:hAnsi="Verdana" w:cs="Verdana"/>
                <w:b/>
                <w:bCs/>
              </w:rPr>
              <w:t>Exploring Life on its Many Levels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Briefly describe the unifying themes that characterize the biological sciences.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2.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Diagram the hierarchy of structural levels in biological organization.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3.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how the properties of life emerge from complex organization.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4.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Describe the two major dynamic processes of any ecosystem.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5.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prokaryotic and eukaryotic cells.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6.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Describe the basic structure and function of DNA.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7.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Describe the dilemma of reductionism.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8.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Discuss the goals and activities of systems biology. List the three research developments that have advanced systems biology.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9.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the importance of regulatory mechanisms in living things. Distinguish between positive and negative feedback.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</w:rPr>
            </w:pPr>
            <w:r w:rsidRPr="002D22CE">
              <w:rPr>
                <w:rFonts w:ascii="Verdana" w:hAnsi="Verdana" w:cs="Verdana"/>
                <w:b/>
                <w:bCs/>
              </w:rPr>
              <w:t>Evolution, Unity, and Diversity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10.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 xml:space="preserve">Distinguish among the three domains of life. List and distinguish among the three kingdoms of </w:t>
            </w:r>
            <w:proofErr w:type="spellStart"/>
            <w:r w:rsidRPr="002D22CE">
              <w:rPr>
                <w:rFonts w:ascii="Verdana" w:hAnsi="Verdana" w:cs="Verdana"/>
                <w:sz w:val="22"/>
                <w:szCs w:val="22"/>
              </w:rPr>
              <w:t>multicellular</w:t>
            </w:r>
            <w:proofErr w:type="spellEnd"/>
            <w:r w:rsidRPr="002D22CE">
              <w:rPr>
                <w:rFonts w:ascii="Verdana" w:hAnsi="Verdana" w:cs="Verdana"/>
                <w:sz w:val="22"/>
                <w:szCs w:val="22"/>
              </w:rPr>
              <w:t>, eukaryotic life.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11.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the phrase: “life’s dual nature of unity and diversity”.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12.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Describe the observations and inferences that led Charles Darwin to his theory of evolution by natural selection.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13.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why diagrams of evolutionary relationships have a treelike form.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 </w:t>
            </w:r>
          </w:p>
        </w:tc>
        <w:tc>
          <w:tcPr>
            <w:tcW w:w="15420" w:type="dxa"/>
            <w:gridSpan w:val="3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</w:rPr>
            </w:pPr>
            <w:r w:rsidRPr="002D22CE">
              <w:rPr>
                <w:rFonts w:ascii="Verdana" w:hAnsi="Verdana" w:cs="Verdana"/>
                <w:b/>
                <w:bCs/>
              </w:rPr>
              <w:t>The Process of Science</w:t>
            </w: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14.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discovery science and hypothesis-based science. Explain why both types of exploration contribute to our understanding of nature.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15.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quantitative and qualitative data.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16.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inductive and deductive reasoning.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17.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why hypotheses must be testable and falsifiable but are not provable.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18.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Describe what is meant by a controlled experiment.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19.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the everyday meaning of the term ‘theory’ and its meaning to scientists.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20.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Explain how science is influenced by social and cultural factors.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  <w:tr w:rsidR="002D22CE" w:rsidRPr="002D22CE" w:rsidTr="002D22CE">
        <w:tblPrEx>
          <w:tblCellMar>
            <w:top w:w="0" w:type="dxa"/>
            <w:bottom w:w="0" w:type="dxa"/>
          </w:tblCellMar>
        </w:tblPrEx>
        <w:tc>
          <w:tcPr>
            <w:tcW w:w="1278" w:type="dxa"/>
            <w:tcMar>
              <w:top w:w="100" w:type="nil"/>
              <w:left w:w="100" w:type="nil"/>
              <w:bottom w:w="100" w:type="nil"/>
              <w:right w:w="100" w:type="nil"/>
            </w:tcMar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21.</w:t>
            </w:r>
          </w:p>
        </w:tc>
        <w:tc>
          <w:tcPr>
            <w:tcW w:w="3758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  <w:r w:rsidRPr="002D22CE">
              <w:rPr>
                <w:rFonts w:ascii="Verdana" w:hAnsi="Verdana" w:cs="Verdana"/>
                <w:sz w:val="22"/>
                <w:szCs w:val="22"/>
              </w:rPr>
              <w:t>Distinguish between science and technology. Explain how science and technology are interdependent.</w:t>
            </w:r>
          </w:p>
        </w:tc>
        <w:tc>
          <w:tcPr>
            <w:tcW w:w="7740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  <w:tc>
          <w:tcPr>
            <w:tcW w:w="3922" w:type="dxa"/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:rsidR="002D22CE" w:rsidRPr="002D22CE" w:rsidRDefault="002D22CE" w:rsidP="002D22CE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 w:val="22"/>
                <w:szCs w:val="22"/>
              </w:rPr>
            </w:pPr>
          </w:p>
        </w:tc>
      </w:tr>
    </w:tbl>
    <w:p w:rsidR="00330991" w:rsidRDefault="002D22CE"/>
    <w:sectPr w:rsidR="00330991" w:rsidSect="002044F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D22CE"/>
    <w:rsid w:val="002D22C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320</Words>
  <Characters>1828</Characters>
  <Application>Microsoft Macintosh Word</Application>
  <DocSecurity>0</DocSecurity>
  <Lines>15</Lines>
  <Paragraphs>3</Paragraphs>
  <ScaleCrop>false</ScaleCrop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1</cp:revision>
  <cp:lastPrinted>2011-09-08T00:31:00Z</cp:lastPrinted>
  <dcterms:created xsi:type="dcterms:W3CDTF">2011-09-08T00:16:00Z</dcterms:created>
  <dcterms:modified xsi:type="dcterms:W3CDTF">2011-09-08T00:32:00Z</dcterms:modified>
</cp:coreProperties>
</file>